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4E" w:rsidRPr="007F15C0" w:rsidRDefault="00437C4E" w:rsidP="00437C4E">
      <w:pPr>
        <w:jc w:val="right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ПРОЕКТ</w:t>
      </w: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КРАСНОЯРСКИЙ КРАЙ САЯНСКИЙ РАЙОН</w:t>
      </w: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НАГОРНОВСКИЙ СЕЛЬСКИЙ СОВЕТ ДЕПУТАТОВ</w:t>
      </w: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РЕШЕНИЕ</w:t>
      </w:r>
    </w:p>
    <w:p w:rsidR="00437C4E" w:rsidRPr="007F15C0" w:rsidRDefault="00437C4E" w:rsidP="00437C4E">
      <w:pPr>
        <w:jc w:val="center"/>
        <w:rPr>
          <w:rFonts w:ascii="Arial" w:hAnsi="Arial" w:cs="Arial"/>
          <w:b/>
        </w:rPr>
      </w:pPr>
    </w:p>
    <w:p w:rsidR="00437C4E" w:rsidRPr="007F15C0" w:rsidRDefault="00437C4E" w:rsidP="00437C4E">
      <w:pPr>
        <w:tabs>
          <w:tab w:val="left" w:pos="7950"/>
        </w:tabs>
        <w:jc w:val="both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 xml:space="preserve">           2019 </w:t>
      </w:r>
      <w:r w:rsidRPr="007F15C0">
        <w:rPr>
          <w:rFonts w:ascii="Arial" w:hAnsi="Arial" w:cs="Arial"/>
        </w:rPr>
        <w:t xml:space="preserve">                                      </w:t>
      </w:r>
      <w:r w:rsidRPr="007F15C0">
        <w:rPr>
          <w:rFonts w:ascii="Arial" w:hAnsi="Arial" w:cs="Arial"/>
          <w:b/>
        </w:rPr>
        <w:t>с. Нагорное</w:t>
      </w:r>
      <w:r w:rsidRPr="007F15C0">
        <w:rPr>
          <w:rFonts w:ascii="Arial" w:hAnsi="Arial" w:cs="Arial"/>
          <w:b/>
        </w:rPr>
        <w:tab/>
        <w:t xml:space="preserve">№ </w:t>
      </w:r>
    </w:p>
    <w:p w:rsidR="00437C4E" w:rsidRPr="007F15C0" w:rsidRDefault="00437C4E" w:rsidP="00437C4E">
      <w:pPr>
        <w:tabs>
          <w:tab w:val="left" w:pos="7950"/>
        </w:tabs>
        <w:jc w:val="both"/>
        <w:rPr>
          <w:rFonts w:ascii="Arial" w:hAnsi="Arial" w:cs="Arial"/>
          <w:b/>
        </w:rPr>
      </w:pPr>
    </w:p>
    <w:p w:rsidR="00437C4E" w:rsidRPr="007F15C0" w:rsidRDefault="00437C4E" w:rsidP="00437C4E">
      <w:pPr>
        <w:tabs>
          <w:tab w:val="left" w:pos="7950"/>
        </w:tabs>
        <w:ind w:firstLine="426"/>
        <w:jc w:val="both"/>
        <w:rPr>
          <w:rFonts w:ascii="Arial" w:hAnsi="Arial" w:cs="Arial"/>
          <w:b/>
        </w:rPr>
      </w:pPr>
    </w:p>
    <w:p w:rsidR="00437C4E" w:rsidRPr="007F15C0" w:rsidRDefault="00437C4E" w:rsidP="00437C4E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О ВНЕСЕНИИ ИЗМЕНЕНИЙ В РЕШЕНИЕ НАГОРНОВСКОГО СЕЛЬСКОГО СОВЕТА ДЕПУТАТОВ ОТ 28.10.2011 № 10-47 «О ВВЕДЕНИИ ЗЕМЕЛЬНОГО НАЛОГА»</w:t>
      </w:r>
    </w:p>
    <w:p w:rsidR="00437C4E" w:rsidRPr="007F15C0" w:rsidRDefault="00437C4E" w:rsidP="00437C4E">
      <w:pPr>
        <w:jc w:val="center"/>
        <w:rPr>
          <w:rFonts w:ascii="Arial" w:hAnsi="Arial" w:cs="Arial"/>
        </w:rPr>
      </w:pPr>
    </w:p>
    <w:p w:rsidR="00437C4E" w:rsidRPr="007F15C0" w:rsidRDefault="00437C4E" w:rsidP="00437C4E">
      <w:pPr>
        <w:jc w:val="center"/>
        <w:rPr>
          <w:rFonts w:ascii="Arial" w:hAnsi="Arial" w:cs="Arial"/>
          <w:i/>
        </w:rPr>
      </w:pPr>
      <w:r w:rsidRPr="007F15C0">
        <w:rPr>
          <w:rFonts w:ascii="Arial" w:hAnsi="Arial" w:cs="Arial"/>
          <w:i/>
        </w:rPr>
        <w:t xml:space="preserve">                          </w:t>
      </w:r>
    </w:p>
    <w:p w:rsidR="00437C4E" w:rsidRPr="007F15C0" w:rsidRDefault="00437C4E" w:rsidP="00437C4E">
      <w:pPr>
        <w:jc w:val="both"/>
        <w:rPr>
          <w:rFonts w:ascii="Arial" w:hAnsi="Arial" w:cs="Arial"/>
          <w:b/>
        </w:rPr>
      </w:pPr>
      <w:r w:rsidRPr="007F15C0">
        <w:rPr>
          <w:rFonts w:ascii="Arial" w:hAnsi="Arial" w:cs="Arial"/>
          <w:color w:val="000000"/>
        </w:rPr>
        <w:t xml:space="preserve">     На основании протеста прокуратуры Саянского района от  05.11.2019 № 7/3-03-2019, руководствуясь Федеральным законом </w:t>
      </w:r>
      <w:hyperlink r:id="rId5" w:tgtFrame="_blank" w:history="1">
        <w:r w:rsidRPr="007F15C0">
          <w:rPr>
            <w:rStyle w:val="hyperlink"/>
            <w:rFonts w:ascii="Arial" w:hAnsi="Arial" w:cs="Arial"/>
          </w:rPr>
          <w:t>от 06.10.2003 № 131- ФЗ</w:t>
        </w:r>
      </w:hyperlink>
      <w:r w:rsidRPr="007F15C0">
        <w:rPr>
          <w:rFonts w:ascii="Arial" w:hAnsi="Arial" w:cs="Arial"/>
          <w:color w:val="000000"/>
        </w:rPr>
        <w:t> "Об общих принципах организации местного самоуправления в Российской Федерации, </w:t>
      </w:r>
      <w:hyperlink r:id="rId6" w:tgtFrame="_blank" w:history="1">
        <w:r w:rsidRPr="007F15C0">
          <w:rPr>
            <w:rStyle w:val="hyperlink"/>
            <w:rFonts w:ascii="Arial" w:hAnsi="Arial" w:cs="Arial"/>
          </w:rPr>
          <w:t>Налоговым кодексом</w:t>
        </w:r>
      </w:hyperlink>
      <w:r w:rsidRPr="007F15C0">
        <w:rPr>
          <w:rFonts w:ascii="Arial" w:hAnsi="Arial" w:cs="Arial"/>
          <w:color w:val="000000"/>
        </w:rPr>
        <w:t xml:space="preserve"> Российской Федерации, в целях приведения решения в соответствии с действующим законодательством, </w:t>
      </w:r>
      <w:proofErr w:type="spellStart"/>
      <w:r w:rsidRPr="007F15C0">
        <w:rPr>
          <w:rFonts w:ascii="Arial" w:hAnsi="Arial" w:cs="Arial"/>
        </w:rPr>
        <w:t>Нагорновский</w:t>
      </w:r>
      <w:proofErr w:type="spellEnd"/>
      <w:r w:rsidRPr="007F15C0">
        <w:rPr>
          <w:rFonts w:ascii="Arial" w:hAnsi="Arial" w:cs="Arial"/>
        </w:rPr>
        <w:t xml:space="preserve"> сельский Совет депутатов </w:t>
      </w:r>
    </w:p>
    <w:p w:rsidR="00437C4E" w:rsidRPr="007F15C0" w:rsidRDefault="00437C4E" w:rsidP="00437C4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РЕШИЛ:</w:t>
      </w:r>
    </w:p>
    <w:p w:rsidR="00437C4E" w:rsidRPr="007F15C0" w:rsidRDefault="00437C4E" w:rsidP="00437C4E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 w:rsidRPr="007F15C0">
        <w:rPr>
          <w:rFonts w:ascii="Arial" w:hAnsi="Arial" w:cs="Arial"/>
        </w:rPr>
        <w:t xml:space="preserve">В решение Нагорновского сельского Совета депутатов от 28.10.2011                      № 10-47 «О введении земельного налога» (в редакции решений от  22.02.2013              № 20-104; от 06.11.2014 № 30-151; от 30.04.2015 № 34-169; от 02.09.2015                № 37-178; от 07.09.2018 № 22-83; от 30.09.2019 № 30-114) внести следующие изменения. </w:t>
      </w:r>
      <w:proofErr w:type="gramEnd"/>
    </w:p>
    <w:p w:rsidR="00437C4E" w:rsidRPr="007F15C0" w:rsidRDefault="00437C4E" w:rsidP="00437C4E">
      <w:pPr>
        <w:pStyle w:val="a3"/>
        <w:numPr>
          <w:ilvl w:val="1"/>
          <w:numId w:val="2"/>
        </w:numPr>
        <w:autoSpaceDE w:val="0"/>
        <w:autoSpaceDN w:val="0"/>
        <w:adjustRightInd w:val="0"/>
        <w:ind w:left="993" w:hanging="567"/>
        <w:jc w:val="both"/>
        <w:outlineLvl w:val="2"/>
        <w:rPr>
          <w:rFonts w:ascii="Arial" w:hAnsi="Arial" w:cs="Arial"/>
        </w:rPr>
      </w:pPr>
      <w:r w:rsidRPr="007F15C0">
        <w:rPr>
          <w:rFonts w:ascii="Arial" w:hAnsi="Arial" w:cs="Arial"/>
        </w:rPr>
        <w:t>Пункт 3.1 решения изложить в следующей редакции: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  <w:bCs/>
        </w:rPr>
        <w:t>«</w:t>
      </w:r>
      <w:r w:rsidRPr="007F15C0">
        <w:rPr>
          <w:rFonts w:ascii="Arial" w:hAnsi="Arial" w:cs="Arial"/>
        </w:rPr>
        <w:t>3.1. В размере 0,3 процента в отношении земельных участков: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  - отнесенных 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 </w:t>
      </w:r>
      <w:proofErr w:type="gramStart"/>
      <w:r w:rsidRPr="007F15C0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</w:t>
      </w:r>
      <w:proofErr w:type="gramEnd"/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 - не используемых в предпринимательской деятельности, приобретенных (предоставленных) для ведения личного подсобного хозяйства</w:t>
      </w:r>
      <w:r w:rsidR="001E7B4C" w:rsidRPr="007F15C0">
        <w:rPr>
          <w:rFonts w:ascii="Arial" w:hAnsi="Arial" w:cs="Arial"/>
        </w:rPr>
        <w:t>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37C4E" w:rsidRPr="007F15C0" w:rsidRDefault="00437C4E" w:rsidP="00437C4E">
      <w:pPr>
        <w:tabs>
          <w:tab w:val="left" w:pos="-360"/>
          <w:tab w:val="center" w:pos="4718"/>
        </w:tabs>
        <w:jc w:val="both"/>
        <w:rPr>
          <w:rFonts w:ascii="Arial" w:hAnsi="Arial" w:cs="Arial"/>
          <w:bCs/>
        </w:rPr>
      </w:pPr>
      <w:r w:rsidRPr="007F15C0">
        <w:rPr>
          <w:rFonts w:ascii="Arial" w:hAnsi="Arial" w:cs="Arial"/>
        </w:rPr>
        <w:t xml:space="preserve">         - </w:t>
      </w:r>
      <w:r w:rsidRPr="007F15C0">
        <w:rPr>
          <w:rFonts w:ascii="Arial" w:hAnsi="Arial" w:cs="Arial"/>
          <w:bCs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7F15C0">
        <w:rPr>
          <w:rFonts w:ascii="Arial" w:hAnsi="Arial" w:cs="Arial"/>
          <w:bCs/>
        </w:rPr>
        <w:t>.</w:t>
      </w:r>
      <w:r w:rsidR="001E7B4C" w:rsidRPr="007F15C0">
        <w:rPr>
          <w:rFonts w:ascii="Arial" w:hAnsi="Arial" w:cs="Arial"/>
          <w:bCs/>
        </w:rPr>
        <w:t>»</w:t>
      </w:r>
      <w:proofErr w:type="gramEnd"/>
    </w:p>
    <w:p w:rsidR="00BB5436" w:rsidRPr="007F15C0" w:rsidRDefault="001E7B4C" w:rsidP="007F15C0">
      <w:pPr>
        <w:tabs>
          <w:tab w:val="left" w:pos="-360"/>
          <w:tab w:val="center" w:pos="4718"/>
        </w:tabs>
        <w:jc w:val="both"/>
        <w:rPr>
          <w:rFonts w:ascii="Arial" w:hAnsi="Arial" w:cs="Arial"/>
        </w:rPr>
      </w:pPr>
      <w:r w:rsidRPr="007F15C0">
        <w:rPr>
          <w:rFonts w:ascii="Arial" w:hAnsi="Arial" w:cs="Arial"/>
          <w:bCs/>
        </w:rPr>
        <w:t xml:space="preserve">           1.2.</w:t>
      </w:r>
      <w:r w:rsidR="00BB5436" w:rsidRPr="007F15C0">
        <w:rPr>
          <w:rFonts w:ascii="Arial" w:hAnsi="Arial" w:cs="Arial"/>
          <w:bCs/>
        </w:rPr>
        <w:t xml:space="preserve"> П</w:t>
      </w:r>
      <w:r w:rsidR="00FB3563" w:rsidRPr="007F15C0">
        <w:rPr>
          <w:rFonts w:ascii="Arial" w:hAnsi="Arial" w:cs="Arial"/>
          <w:bCs/>
        </w:rPr>
        <w:t xml:space="preserve">ункт 6 решения </w:t>
      </w:r>
      <w:r w:rsidR="007F15C0" w:rsidRPr="007F15C0">
        <w:rPr>
          <w:rFonts w:ascii="Arial" w:hAnsi="Arial" w:cs="Arial"/>
          <w:bCs/>
        </w:rPr>
        <w:t>исключить.</w:t>
      </w:r>
    </w:p>
    <w:p w:rsidR="00437C4E" w:rsidRPr="007F15C0" w:rsidRDefault="00BB5436" w:rsidP="00BB5436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</w:t>
      </w:r>
      <w:r w:rsidR="00437C4E" w:rsidRPr="007F15C0">
        <w:rPr>
          <w:rFonts w:ascii="Arial" w:hAnsi="Arial" w:cs="Arial"/>
          <w:bCs/>
        </w:rPr>
        <w:t>2</w:t>
      </w:r>
      <w:r w:rsidR="00437C4E" w:rsidRPr="007F15C0">
        <w:rPr>
          <w:rFonts w:ascii="Arial" w:hAnsi="Arial" w:cs="Arial"/>
        </w:rPr>
        <w:t xml:space="preserve">. </w:t>
      </w:r>
      <w:proofErr w:type="gramStart"/>
      <w:r w:rsidR="00437C4E" w:rsidRPr="007F15C0">
        <w:rPr>
          <w:rFonts w:ascii="Arial" w:hAnsi="Arial" w:cs="Arial"/>
        </w:rPr>
        <w:t>Контроль за</w:t>
      </w:r>
      <w:proofErr w:type="gramEnd"/>
      <w:r w:rsidR="00437C4E" w:rsidRPr="007F15C0">
        <w:rPr>
          <w:rFonts w:ascii="Arial" w:hAnsi="Arial" w:cs="Arial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="00437C4E" w:rsidRPr="007F15C0">
        <w:rPr>
          <w:rFonts w:ascii="Arial" w:hAnsi="Arial" w:cs="Arial"/>
        </w:rPr>
        <w:t>Идт</w:t>
      </w:r>
      <w:proofErr w:type="spellEnd"/>
      <w:r w:rsidR="00437C4E" w:rsidRPr="007F15C0">
        <w:rPr>
          <w:rFonts w:ascii="Arial" w:hAnsi="Arial" w:cs="Arial"/>
        </w:rPr>
        <w:t xml:space="preserve"> Г.Г.)</w:t>
      </w:r>
    </w:p>
    <w:p w:rsidR="007F15C0" w:rsidRPr="007F15C0" w:rsidRDefault="00437C4E" w:rsidP="007F15C0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lastRenderedPageBreak/>
        <w:t xml:space="preserve">          3. </w:t>
      </w:r>
      <w:r w:rsidR="007F15C0" w:rsidRPr="007F15C0">
        <w:rPr>
          <w:rFonts w:ascii="Arial" w:hAnsi="Arial" w:cs="Arial"/>
        </w:rPr>
        <w:t>Решение вступает в силу с 1 января 2020 года, но не ранее чем по истечении  одного месяца со дня его официального опубликования в печатном издании «</w:t>
      </w:r>
      <w:proofErr w:type="spellStart"/>
      <w:r w:rsidR="007F15C0" w:rsidRPr="007F15C0">
        <w:rPr>
          <w:rFonts w:ascii="Arial" w:hAnsi="Arial" w:cs="Arial"/>
        </w:rPr>
        <w:t>Нагорновские</w:t>
      </w:r>
      <w:proofErr w:type="spellEnd"/>
      <w:r w:rsidR="007F15C0" w:rsidRPr="007F15C0">
        <w:rPr>
          <w:rFonts w:ascii="Arial" w:hAnsi="Arial" w:cs="Arial"/>
        </w:rPr>
        <w:t xml:space="preserve"> ведомости», подлежит размещению на странице Нагорновского сельсовета официального </w:t>
      </w:r>
      <w:proofErr w:type="spellStart"/>
      <w:r w:rsidR="007F15C0" w:rsidRPr="007F15C0">
        <w:rPr>
          <w:rFonts w:ascii="Arial" w:hAnsi="Arial" w:cs="Arial"/>
        </w:rPr>
        <w:t>веб-сайта</w:t>
      </w:r>
      <w:proofErr w:type="spellEnd"/>
      <w:r w:rsidR="007F15C0" w:rsidRPr="007F15C0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7F15C0" w:rsidRPr="007F15C0" w:rsidRDefault="007F15C0" w:rsidP="007F15C0">
      <w:pPr>
        <w:ind w:firstLine="708"/>
        <w:jc w:val="both"/>
        <w:rPr>
          <w:rFonts w:ascii="Arial" w:hAnsi="Arial" w:cs="Arial"/>
        </w:rPr>
      </w:pPr>
    </w:p>
    <w:p w:rsidR="00437C4E" w:rsidRPr="007F15C0" w:rsidRDefault="00437C4E" w:rsidP="007F15C0">
      <w:pPr>
        <w:jc w:val="both"/>
        <w:rPr>
          <w:rFonts w:ascii="Arial" w:hAnsi="Arial" w:cs="Arial"/>
        </w:rPr>
      </w:pPr>
    </w:p>
    <w:p w:rsidR="00437C4E" w:rsidRPr="007F15C0" w:rsidRDefault="00437C4E" w:rsidP="00437C4E">
      <w:pPr>
        <w:ind w:right="-5" w:firstLine="720"/>
        <w:jc w:val="both"/>
        <w:rPr>
          <w:rFonts w:ascii="Arial" w:hAnsi="Arial" w:cs="Arial"/>
        </w:rPr>
      </w:pPr>
    </w:p>
    <w:p w:rsidR="00437C4E" w:rsidRPr="007F15C0" w:rsidRDefault="00437C4E" w:rsidP="00437C4E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>Глава Нагорновского сельсовета,</w:t>
      </w:r>
    </w:p>
    <w:p w:rsidR="00437C4E" w:rsidRPr="007F15C0" w:rsidRDefault="00437C4E" w:rsidP="00437C4E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Председатель Нагорновского </w:t>
      </w:r>
      <w:proofErr w:type="gramStart"/>
      <w:r w:rsidRPr="007F15C0">
        <w:rPr>
          <w:rFonts w:ascii="Arial" w:hAnsi="Arial" w:cs="Arial"/>
        </w:rPr>
        <w:t>сельского</w:t>
      </w:r>
      <w:proofErr w:type="gramEnd"/>
    </w:p>
    <w:p w:rsidR="00437C4E" w:rsidRPr="007F15C0" w:rsidRDefault="00437C4E" w:rsidP="00437C4E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437C4E" w:rsidRPr="007F15C0" w:rsidRDefault="00437C4E" w:rsidP="00437C4E">
      <w:pPr>
        <w:ind w:right="-5"/>
        <w:jc w:val="both"/>
        <w:rPr>
          <w:rFonts w:ascii="Arial" w:hAnsi="Arial" w:cs="Arial"/>
        </w:rPr>
      </w:pPr>
    </w:p>
    <w:p w:rsidR="00437C4E" w:rsidRPr="007F15C0" w:rsidRDefault="00437C4E" w:rsidP="00437C4E">
      <w:pPr>
        <w:rPr>
          <w:rFonts w:ascii="Arial" w:hAnsi="Arial" w:cs="Arial"/>
        </w:rPr>
      </w:pPr>
    </w:p>
    <w:p w:rsidR="00362E44" w:rsidRPr="007F15C0" w:rsidRDefault="00362E44">
      <w:pPr>
        <w:rPr>
          <w:rFonts w:ascii="Arial" w:hAnsi="Arial" w:cs="Arial"/>
        </w:rPr>
      </w:pPr>
    </w:p>
    <w:sectPr w:rsidR="00362E44" w:rsidRPr="007F15C0" w:rsidSect="00AF3A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E57"/>
    <w:multiLevelType w:val="multilevel"/>
    <w:tmpl w:val="6436D740"/>
    <w:lvl w:ilvl="0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10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85" w:hanging="100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38294222"/>
    <w:multiLevelType w:val="multilevel"/>
    <w:tmpl w:val="84902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C4E"/>
    <w:rsid w:val="001E7B4C"/>
    <w:rsid w:val="00362E44"/>
    <w:rsid w:val="00437C4E"/>
    <w:rsid w:val="007F15C0"/>
    <w:rsid w:val="00BB5436"/>
    <w:rsid w:val="00FB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C4E"/>
    <w:pPr>
      <w:ind w:left="720"/>
      <w:contextualSpacing/>
    </w:pPr>
  </w:style>
  <w:style w:type="character" w:customStyle="1" w:styleId="hyperlink">
    <w:name w:val="hyperlink"/>
    <w:basedOn w:val="a0"/>
    <w:rsid w:val="00437C4E"/>
  </w:style>
  <w:style w:type="character" w:styleId="a4">
    <w:name w:val="Hyperlink"/>
    <w:basedOn w:val="a0"/>
    <w:uiPriority w:val="99"/>
    <w:unhideWhenUsed/>
    <w:rsid w:val="00BB5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2019-11-12T04:46:00Z</dcterms:created>
  <dcterms:modified xsi:type="dcterms:W3CDTF">2019-11-12T07:00:00Z</dcterms:modified>
</cp:coreProperties>
</file>